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E" w:rsidRDefault="00A110C7" w:rsidP="0040224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Council</w:t>
      </w:r>
      <w:r w:rsidR="0040224E" w:rsidRPr="00376F31">
        <w:rPr>
          <w:rFonts w:ascii="Arial" w:hAnsi="Arial" w:cs="Arial"/>
          <w:b/>
        </w:rPr>
        <w:t xml:space="preserve"> </w:t>
      </w:r>
      <w:r w:rsidR="00376F31" w:rsidRPr="00376F31">
        <w:rPr>
          <w:rFonts w:ascii="Arial" w:hAnsi="Arial" w:cs="Arial"/>
          <w:b/>
        </w:rPr>
        <w:t xml:space="preserve">Grants awarded </w:t>
      </w:r>
      <w:r w:rsidR="001C1FE0" w:rsidRPr="00376F31">
        <w:rPr>
          <w:rFonts w:ascii="Arial" w:hAnsi="Arial" w:cs="Arial"/>
          <w:b/>
        </w:rPr>
        <w:t xml:space="preserve">for the </w:t>
      </w:r>
      <w:r w:rsidR="00095D2C" w:rsidRPr="00376F31">
        <w:rPr>
          <w:rFonts w:ascii="Arial" w:hAnsi="Arial" w:cs="Arial"/>
          <w:b/>
        </w:rPr>
        <w:t xml:space="preserve">Community and Voluntary Organisations </w:t>
      </w:r>
      <w:r>
        <w:rPr>
          <w:rFonts w:ascii="Arial" w:hAnsi="Arial" w:cs="Arial"/>
          <w:b/>
        </w:rPr>
        <w:t>2015/16</w:t>
      </w:r>
    </w:p>
    <w:p w:rsidR="00A110C7" w:rsidRPr="00376F31" w:rsidRDefault="00A110C7" w:rsidP="0040224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177E36" w:rsidRPr="00381E6D" w:rsidTr="00536D71">
        <w:tc>
          <w:tcPr>
            <w:tcW w:w="4644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77E36" w:rsidRPr="00381E6D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Total 2015/16</w:t>
            </w:r>
          </w:p>
        </w:tc>
      </w:tr>
      <w:tr w:rsidR="00177E36" w:rsidRPr="00381E6D" w:rsidTr="00536D71">
        <w:tc>
          <w:tcPr>
            <w:tcW w:w="4644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Total Community and Voluntary Organisations Grants</w:t>
            </w:r>
          </w:p>
        </w:tc>
        <w:tc>
          <w:tcPr>
            <w:tcW w:w="3119" w:type="dxa"/>
            <w:shd w:val="clear" w:color="auto" w:fill="auto"/>
          </w:tcPr>
          <w:p w:rsidR="00177E36" w:rsidRPr="00381E6D" w:rsidRDefault="004501A4" w:rsidP="00536D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</w:t>
            </w:r>
            <w:r w:rsidR="001C3AA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8, 4</w:t>
            </w:r>
            <w:r w:rsidR="001C3AA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177E36" w:rsidRPr="00381E6D" w:rsidTr="00536D71">
        <w:tc>
          <w:tcPr>
            <w:tcW w:w="4644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Annual Open Bidding</w:t>
            </w:r>
          </w:p>
        </w:tc>
        <w:tc>
          <w:tcPr>
            <w:tcW w:w="3119" w:type="dxa"/>
            <w:shd w:val="clear" w:color="auto" w:fill="auto"/>
          </w:tcPr>
          <w:p w:rsidR="00177E36" w:rsidRPr="00381E6D" w:rsidRDefault="004501A4" w:rsidP="00536D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£101, 984</w:t>
            </w:r>
          </w:p>
        </w:tc>
      </w:tr>
      <w:tr w:rsidR="004501A4" w:rsidRPr="00381E6D" w:rsidTr="00536D71">
        <w:tc>
          <w:tcPr>
            <w:tcW w:w="4644" w:type="dxa"/>
            <w:shd w:val="clear" w:color="auto" w:fill="auto"/>
          </w:tcPr>
          <w:p w:rsidR="004501A4" w:rsidRPr="00381E6D" w:rsidRDefault="004501A4" w:rsidP="008B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Grants</w:t>
            </w:r>
            <w:r w:rsidR="008B7965">
              <w:rPr>
                <w:rFonts w:ascii="Arial" w:hAnsi="Arial" w:cs="Arial"/>
                <w:b/>
              </w:rPr>
              <w:t xml:space="preserve"> awarded 2015/16</w:t>
            </w:r>
          </w:p>
        </w:tc>
        <w:tc>
          <w:tcPr>
            <w:tcW w:w="3119" w:type="dxa"/>
            <w:shd w:val="clear" w:color="auto" w:fill="auto"/>
          </w:tcPr>
          <w:p w:rsidR="004501A4" w:rsidRDefault="008B7965" w:rsidP="00536D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1C3AA1">
              <w:rPr>
                <w:rFonts w:ascii="Arial" w:hAnsi="Arial" w:cs="Arial"/>
                <w:b/>
              </w:rPr>
              <w:t>980,443</w:t>
            </w:r>
          </w:p>
        </w:tc>
      </w:tr>
      <w:tr w:rsidR="00177E36" w:rsidRPr="00381E6D" w:rsidTr="00536D71">
        <w:tc>
          <w:tcPr>
            <w:tcW w:w="4644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Total Grants to Outside Bodies</w:t>
            </w:r>
          </w:p>
        </w:tc>
        <w:tc>
          <w:tcPr>
            <w:tcW w:w="3119" w:type="dxa"/>
            <w:shd w:val="clear" w:color="auto" w:fill="auto"/>
          </w:tcPr>
          <w:p w:rsidR="00177E36" w:rsidRPr="00381E6D" w:rsidRDefault="008B7965" w:rsidP="00536D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</w:t>
            </w:r>
            <w:r w:rsidR="00E231BB">
              <w:rPr>
                <w:rFonts w:ascii="Arial" w:hAnsi="Arial" w:cs="Arial"/>
                <w:b/>
              </w:rPr>
              <w:t>90,451</w:t>
            </w:r>
          </w:p>
        </w:tc>
      </w:tr>
    </w:tbl>
    <w:p w:rsidR="00F860C6" w:rsidRDefault="00F860C6" w:rsidP="0040224E">
      <w:pPr>
        <w:rPr>
          <w:rFonts w:ascii="Arial" w:hAnsi="Arial" w:cs="Arial"/>
          <w:b/>
        </w:rPr>
      </w:pPr>
    </w:p>
    <w:p w:rsidR="00A110C7" w:rsidRPr="00A110C7" w:rsidRDefault="00A110C7" w:rsidP="0040224E">
      <w:pPr>
        <w:rPr>
          <w:rFonts w:ascii="Arial" w:hAnsi="Arial" w:cs="Arial"/>
        </w:rPr>
      </w:pPr>
      <w:r w:rsidRPr="00A110C7">
        <w:rPr>
          <w:rFonts w:ascii="Arial" w:hAnsi="Arial" w:cs="Arial"/>
        </w:rPr>
        <w:t>Outside Bodies highlighted in bold</w:t>
      </w:r>
    </w:p>
    <w:p w:rsidR="00A110C7" w:rsidRDefault="00A110C7" w:rsidP="0040224E">
      <w:pPr>
        <w:rPr>
          <w:rFonts w:ascii="Arial" w:hAnsi="Arial" w:cs="Arial"/>
          <w:b/>
        </w:rPr>
      </w:pPr>
    </w:p>
    <w:p w:rsidR="00BB5202" w:rsidRPr="00A110C7" w:rsidRDefault="00BB5202" w:rsidP="0040224E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t>Community Safety</w:t>
      </w:r>
    </w:p>
    <w:p w:rsidR="00FF2174" w:rsidRPr="00376F31" w:rsidRDefault="00FF2174" w:rsidP="00FF2174">
      <w:pPr>
        <w:rPr>
          <w:rFonts w:ascii="Arial" w:hAnsi="Arial" w:cs="Arial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</w:tblGrid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376F31" w:rsidRDefault="00177E36" w:rsidP="00476A15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376F31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Grants awarded 2015/16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F860C6" w:rsidRDefault="00177E36" w:rsidP="00476A15">
            <w:pPr>
              <w:rPr>
                <w:rFonts w:ascii="Arial" w:hAnsi="Arial" w:cs="Arial"/>
              </w:rPr>
            </w:pPr>
            <w:r w:rsidRPr="00F860C6">
              <w:rPr>
                <w:rFonts w:ascii="Arial" w:hAnsi="Arial" w:cs="Arial"/>
              </w:rPr>
              <w:t>The Children’s Society</w:t>
            </w:r>
          </w:p>
          <w:p w:rsidR="00177E36" w:rsidRPr="00F860C6" w:rsidRDefault="00177E36" w:rsidP="00376F3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£8,000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F860C6" w:rsidRDefault="00177E36" w:rsidP="00476A15">
            <w:pPr>
              <w:rPr>
                <w:rFonts w:ascii="Arial" w:hAnsi="Arial" w:cs="Arial"/>
              </w:rPr>
            </w:pPr>
            <w:r w:rsidRPr="00F860C6">
              <w:rPr>
                <w:rFonts w:ascii="Arial" w:hAnsi="Arial" w:cs="Arial"/>
              </w:rPr>
              <w:t>A2 Dominion Housing Group</w:t>
            </w:r>
          </w:p>
          <w:p w:rsidR="00177E36" w:rsidRPr="00F860C6" w:rsidRDefault="00177E36" w:rsidP="00376F3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£35,082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F860C6" w:rsidRDefault="00177E36" w:rsidP="00476A15">
            <w:pPr>
              <w:rPr>
                <w:rFonts w:ascii="Arial" w:hAnsi="Arial" w:cs="Arial"/>
              </w:rPr>
            </w:pPr>
            <w:r w:rsidRPr="00F860C6">
              <w:rPr>
                <w:rFonts w:ascii="Arial" w:hAnsi="Arial" w:cs="Arial"/>
              </w:rPr>
              <w:t>Oxford Sexual Abuse &amp; Rape Crisis Centre</w:t>
            </w:r>
          </w:p>
          <w:p w:rsidR="00177E36" w:rsidRPr="00F860C6" w:rsidRDefault="00177E36" w:rsidP="001E7E3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£15,000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F860C6" w:rsidRDefault="00177E36" w:rsidP="00476A15">
            <w:pPr>
              <w:rPr>
                <w:rFonts w:ascii="Arial" w:hAnsi="Arial" w:cs="Arial"/>
              </w:rPr>
            </w:pPr>
            <w:r w:rsidRPr="00F860C6">
              <w:rPr>
                <w:rFonts w:ascii="Arial" w:hAnsi="Arial" w:cs="Arial"/>
              </w:rPr>
              <w:t>Oxford Friend</w:t>
            </w:r>
          </w:p>
          <w:p w:rsidR="00177E36" w:rsidRPr="00F860C6" w:rsidRDefault="00177E36" w:rsidP="00376F3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£3,000</w:t>
            </w:r>
          </w:p>
        </w:tc>
      </w:tr>
      <w:tr w:rsidR="00177E36" w:rsidRPr="00376F31" w:rsidTr="00E231BB">
        <w:tc>
          <w:tcPr>
            <w:tcW w:w="5495" w:type="dxa"/>
            <w:shd w:val="clear" w:color="auto" w:fill="D9D9D9" w:themeFill="background1" w:themeFillShade="D9"/>
          </w:tcPr>
          <w:p w:rsidR="00177E36" w:rsidRPr="00E231BB" w:rsidRDefault="00177E36" w:rsidP="00DE1D4B">
            <w:pPr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Community Safety Theme 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7E36" w:rsidRPr="00E231BB" w:rsidRDefault="00177E36" w:rsidP="00536D71">
            <w:pPr>
              <w:jc w:val="right"/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£61,082</w:t>
            </w:r>
          </w:p>
        </w:tc>
      </w:tr>
    </w:tbl>
    <w:p w:rsidR="00536D71" w:rsidRDefault="00536D71" w:rsidP="00C136D1">
      <w:pPr>
        <w:rPr>
          <w:rFonts w:ascii="Arial" w:hAnsi="Arial" w:cs="Arial"/>
          <w:b/>
        </w:rPr>
      </w:pPr>
    </w:p>
    <w:p w:rsidR="00C136D1" w:rsidRPr="00A110C7" w:rsidRDefault="007D03BD" w:rsidP="00C136D1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t>Inclusive Play &amp; Leisure for Children &amp; Young People with Disabilities</w:t>
      </w:r>
    </w:p>
    <w:p w:rsidR="00376F31" w:rsidRPr="00376F31" w:rsidRDefault="00376F31" w:rsidP="00C136D1">
      <w:pPr>
        <w:rPr>
          <w:rFonts w:ascii="Arial" w:hAnsi="Arial" w:cs="Arial"/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</w:tblGrid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376F31" w:rsidRDefault="00177E36" w:rsidP="00C136D1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376F31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Grants awarded 2015/16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8966F7" w:rsidRDefault="00177E36" w:rsidP="00C136D1">
            <w:pPr>
              <w:rPr>
                <w:rFonts w:ascii="Arial" w:hAnsi="Arial" w:cs="Arial"/>
              </w:rPr>
            </w:pPr>
            <w:r w:rsidRPr="008966F7">
              <w:rPr>
                <w:rFonts w:ascii="Arial" w:hAnsi="Arial" w:cs="Arial"/>
              </w:rPr>
              <w:t>Parasol Project</w:t>
            </w:r>
          </w:p>
          <w:p w:rsidR="00177E36" w:rsidRPr="008966F7" w:rsidRDefault="00177E36" w:rsidP="00081A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£15,000</w:t>
            </w:r>
          </w:p>
        </w:tc>
      </w:tr>
      <w:tr w:rsidR="00177E36" w:rsidRPr="00376F31" w:rsidTr="00E231BB">
        <w:tc>
          <w:tcPr>
            <w:tcW w:w="5495" w:type="dxa"/>
            <w:shd w:val="clear" w:color="auto" w:fill="D9D9D9" w:themeFill="background1" w:themeFillShade="D9"/>
          </w:tcPr>
          <w:p w:rsidR="00177E36" w:rsidRPr="00E231BB" w:rsidRDefault="00177E36" w:rsidP="00DE1D4B">
            <w:pPr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Inclusive Play &amp; Leisure or Disabled C&amp;YP Theme 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7E36" w:rsidRPr="00E231BB" w:rsidRDefault="00177E36" w:rsidP="00536D71">
            <w:pPr>
              <w:jc w:val="right"/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£15,000</w:t>
            </w:r>
          </w:p>
        </w:tc>
      </w:tr>
    </w:tbl>
    <w:p w:rsidR="00F860C6" w:rsidRPr="00376F31" w:rsidRDefault="00F860C6">
      <w:pPr>
        <w:rPr>
          <w:rFonts w:ascii="Arial" w:hAnsi="Arial" w:cs="Arial"/>
        </w:rPr>
      </w:pPr>
    </w:p>
    <w:p w:rsidR="001C1FE0" w:rsidRPr="00A110C7" w:rsidRDefault="001C1FE0" w:rsidP="001C1FE0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t>Community &amp; Voluntary Organisations Infrastructure</w:t>
      </w:r>
    </w:p>
    <w:p w:rsidR="00A110C7" w:rsidRPr="00376F31" w:rsidRDefault="00A110C7" w:rsidP="001C1FE0">
      <w:pPr>
        <w:rPr>
          <w:rFonts w:ascii="Arial" w:hAnsi="Arial" w:cs="Arial"/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</w:tblGrid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376F31" w:rsidRDefault="00177E36" w:rsidP="00BF7BC9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417" w:type="dxa"/>
            <w:shd w:val="clear" w:color="auto" w:fill="auto"/>
          </w:tcPr>
          <w:p w:rsidR="00177E36" w:rsidRPr="00376F31" w:rsidRDefault="00177E36" w:rsidP="006852A6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Grants awarded 2015/16</w:t>
            </w:r>
          </w:p>
        </w:tc>
      </w:tr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8966F7" w:rsidRDefault="00177E36" w:rsidP="00BF7BC9">
            <w:pPr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Oxfordshire Community &amp; Voluntary Action (OCVA)</w:t>
            </w:r>
          </w:p>
          <w:p w:rsidR="00177E36" w:rsidRPr="008966F7" w:rsidRDefault="00177E36" w:rsidP="006852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77E36" w:rsidRPr="008966F7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£48,736</w:t>
            </w:r>
          </w:p>
        </w:tc>
      </w:tr>
      <w:tr w:rsidR="00177E36" w:rsidRPr="00376F31" w:rsidTr="00E231BB">
        <w:trPr>
          <w:trHeight w:val="77"/>
        </w:trPr>
        <w:tc>
          <w:tcPr>
            <w:tcW w:w="5495" w:type="dxa"/>
            <w:shd w:val="clear" w:color="auto" w:fill="D9D9D9" w:themeFill="background1" w:themeFillShade="D9"/>
          </w:tcPr>
          <w:p w:rsidR="00177E36" w:rsidRPr="00E231BB" w:rsidRDefault="00177E36" w:rsidP="00BF7BC9">
            <w:pPr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CVO Infrastructure Theme 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7E36" w:rsidRPr="00E231BB" w:rsidRDefault="00177E36" w:rsidP="00536D71">
            <w:pPr>
              <w:jc w:val="right"/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£48,736</w:t>
            </w:r>
          </w:p>
        </w:tc>
      </w:tr>
    </w:tbl>
    <w:p w:rsidR="002F5A56" w:rsidRPr="00376F31" w:rsidRDefault="002F5A56" w:rsidP="00095D2C">
      <w:pPr>
        <w:rPr>
          <w:rFonts w:ascii="Arial" w:hAnsi="Arial" w:cs="Arial"/>
          <w:b/>
        </w:rPr>
      </w:pPr>
    </w:p>
    <w:p w:rsidR="008344FD" w:rsidRDefault="008344FD" w:rsidP="00446242">
      <w:pPr>
        <w:rPr>
          <w:rFonts w:ascii="Arial" w:hAnsi="Arial" w:cs="Arial"/>
          <w:b/>
        </w:rPr>
      </w:pPr>
    </w:p>
    <w:p w:rsidR="000836E0" w:rsidRDefault="000836E0" w:rsidP="00446242">
      <w:pPr>
        <w:rPr>
          <w:rFonts w:ascii="Arial" w:hAnsi="Arial" w:cs="Arial"/>
          <w:b/>
        </w:rPr>
      </w:pPr>
    </w:p>
    <w:p w:rsidR="000836E0" w:rsidRDefault="000836E0" w:rsidP="00446242">
      <w:pPr>
        <w:rPr>
          <w:rFonts w:ascii="Arial" w:hAnsi="Arial" w:cs="Arial"/>
          <w:b/>
        </w:rPr>
      </w:pPr>
    </w:p>
    <w:p w:rsidR="000836E0" w:rsidRDefault="000836E0" w:rsidP="00446242">
      <w:pPr>
        <w:rPr>
          <w:rFonts w:ascii="Arial" w:hAnsi="Arial" w:cs="Arial"/>
          <w:b/>
        </w:rPr>
      </w:pPr>
    </w:p>
    <w:p w:rsidR="00F6006D" w:rsidRDefault="00F60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6242" w:rsidRPr="00A110C7" w:rsidRDefault="00446242" w:rsidP="00446242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lastRenderedPageBreak/>
        <w:t>Advice &amp; Money Management Commi</w:t>
      </w:r>
      <w:r w:rsidR="00F860C6" w:rsidRPr="00A110C7">
        <w:rPr>
          <w:rFonts w:ascii="Arial" w:hAnsi="Arial" w:cs="Arial"/>
          <w:u w:val="single"/>
        </w:rPr>
        <w:t>ssioning</w:t>
      </w:r>
    </w:p>
    <w:p w:rsidR="00446242" w:rsidRPr="00376F31" w:rsidRDefault="00446242" w:rsidP="00446242">
      <w:pPr>
        <w:rPr>
          <w:rFonts w:ascii="Arial" w:hAnsi="Arial" w:cs="Arial"/>
          <w:b/>
        </w:rPr>
      </w:pPr>
    </w:p>
    <w:tbl>
      <w:tblPr>
        <w:tblW w:w="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374"/>
      </w:tblGrid>
      <w:tr w:rsidR="00177E36" w:rsidRPr="00376F31" w:rsidTr="00177E36">
        <w:trPr>
          <w:trHeight w:val="575"/>
        </w:trPr>
        <w:tc>
          <w:tcPr>
            <w:tcW w:w="5495" w:type="dxa"/>
            <w:shd w:val="clear" w:color="auto" w:fill="auto"/>
          </w:tcPr>
          <w:p w:rsidR="00177E36" w:rsidRPr="00376F31" w:rsidRDefault="00177E36" w:rsidP="004C3E44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374" w:type="dxa"/>
            <w:shd w:val="clear" w:color="auto" w:fill="auto"/>
          </w:tcPr>
          <w:p w:rsidR="00177E36" w:rsidRPr="00376F31" w:rsidRDefault="00177E36" w:rsidP="004C3E44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Grants awarded 2015/16</w:t>
            </w:r>
          </w:p>
        </w:tc>
      </w:tr>
      <w:tr w:rsidR="00177E36" w:rsidRPr="00376F31" w:rsidTr="00177E36">
        <w:trPr>
          <w:trHeight w:val="304"/>
        </w:trPr>
        <w:tc>
          <w:tcPr>
            <w:tcW w:w="5495" w:type="dxa"/>
            <w:shd w:val="clear" w:color="auto" w:fill="auto"/>
          </w:tcPr>
          <w:p w:rsidR="00177E36" w:rsidRPr="008966F7" w:rsidRDefault="00177E36" w:rsidP="004C3E44">
            <w:pPr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 xml:space="preserve">Blackbird Leys Neighbourhood Support Services </w:t>
            </w:r>
          </w:p>
          <w:p w:rsidR="00177E36" w:rsidRPr="008966F7" w:rsidRDefault="00177E36" w:rsidP="004462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177E36" w:rsidRPr="008966F7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£85,290</w:t>
            </w:r>
          </w:p>
        </w:tc>
      </w:tr>
      <w:tr w:rsidR="00177E36" w:rsidRPr="00376F31" w:rsidTr="00177E36">
        <w:trPr>
          <w:trHeight w:val="262"/>
        </w:trPr>
        <w:tc>
          <w:tcPr>
            <w:tcW w:w="5495" w:type="dxa"/>
            <w:shd w:val="clear" w:color="auto" w:fill="auto"/>
          </w:tcPr>
          <w:p w:rsidR="00177E36" w:rsidRPr="008966F7" w:rsidRDefault="00177E36" w:rsidP="004C3E44">
            <w:pPr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Oxford Citizens Advice Bureau</w:t>
            </w:r>
          </w:p>
          <w:p w:rsidR="00177E36" w:rsidRPr="008966F7" w:rsidRDefault="00177E36" w:rsidP="004C3E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177E36" w:rsidRPr="008966F7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£200,000</w:t>
            </w:r>
          </w:p>
        </w:tc>
      </w:tr>
      <w:tr w:rsidR="00177E36" w:rsidRPr="00376F31" w:rsidTr="00177E36">
        <w:trPr>
          <w:trHeight w:val="439"/>
        </w:trPr>
        <w:tc>
          <w:tcPr>
            <w:tcW w:w="5495" w:type="dxa"/>
            <w:shd w:val="clear" w:color="auto" w:fill="auto"/>
          </w:tcPr>
          <w:p w:rsidR="00177E36" w:rsidRPr="008966F7" w:rsidRDefault="00177E36" w:rsidP="004C3E44">
            <w:pPr>
              <w:rPr>
                <w:rFonts w:ascii="Arial" w:hAnsi="Arial" w:cs="Arial"/>
              </w:rPr>
            </w:pPr>
            <w:r w:rsidRPr="008966F7">
              <w:rPr>
                <w:rFonts w:ascii="Arial" w:hAnsi="Arial" w:cs="Arial"/>
              </w:rPr>
              <w:t>Oxford Community Work Agency (OCWA)</w:t>
            </w:r>
          </w:p>
          <w:p w:rsidR="00177E36" w:rsidRPr="008966F7" w:rsidRDefault="00177E36" w:rsidP="004C3E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177E36" w:rsidRPr="00376F31" w:rsidRDefault="00177E36" w:rsidP="00536D71">
            <w:pPr>
              <w:jc w:val="right"/>
              <w:rPr>
                <w:rFonts w:ascii="Arial" w:hAnsi="Arial" w:cs="Arial"/>
              </w:rPr>
            </w:pPr>
            <w:r w:rsidRPr="00376F31">
              <w:rPr>
                <w:rFonts w:ascii="Arial" w:hAnsi="Arial" w:cs="Arial"/>
              </w:rPr>
              <w:t>£122,611</w:t>
            </w:r>
          </w:p>
        </w:tc>
      </w:tr>
      <w:tr w:rsidR="00177E36" w:rsidRPr="00376F31" w:rsidTr="00177E36">
        <w:trPr>
          <w:trHeight w:val="372"/>
        </w:trPr>
        <w:tc>
          <w:tcPr>
            <w:tcW w:w="5495" w:type="dxa"/>
            <w:shd w:val="clear" w:color="auto" w:fill="auto"/>
          </w:tcPr>
          <w:p w:rsidR="00177E36" w:rsidRPr="008966F7" w:rsidRDefault="00177E36" w:rsidP="00376F31">
            <w:pPr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 xml:space="preserve">Rose Hill &amp; </w:t>
            </w:r>
            <w:proofErr w:type="spellStart"/>
            <w:r w:rsidRPr="008966F7">
              <w:rPr>
                <w:rFonts w:ascii="Arial" w:hAnsi="Arial" w:cs="Arial"/>
                <w:b/>
              </w:rPr>
              <w:t>Donnington</w:t>
            </w:r>
            <w:proofErr w:type="spellEnd"/>
            <w:r w:rsidRPr="008966F7">
              <w:rPr>
                <w:rFonts w:ascii="Arial" w:hAnsi="Arial" w:cs="Arial"/>
                <w:b/>
              </w:rPr>
              <w:t xml:space="preserve"> Advice Centre</w:t>
            </w:r>
          </w:p>
        </w:tc>
        <w:tc>
          <w:tcPr>
            <w:tcW w:w="1374" w:type="dxa"/>
            <w:shd w:val="clear" w:color="auto" w:fill="auto"/>
          </w:tcPr>
          <w:p w:rsidR="00177E36" w:rsidRPr="008966F7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8966F7">
              <w:rPr>
                <w:rFonts w:ascii="Arial" w:hAnsi="Arial" w:cs="Arial"/>
                <w:b/>
              </w:rPr>
              <w:t>£90,478</w:t>
            </w:r>
          </w:p>
        </w:tc>
      </w:tr>
      <w:tr w:rsidR="00177E36" w:rsidRPr="00376F31" w:rsidTr="0030529A">
        <w:trPr>
          <w:trHeight w:val="201"/>
        </w:trPr>
        <w:tc>
          <w:tcPr>
            <w:tcW w:w="5495" w:type="dxa"/>
            <w:shd w:val="clear" w:color="auto" w:fill="D9D9D9" w:themeFill="background1" w:themeFillShade="D9"/>
          </w:tcPr>
          <w:p w:rsidR="00177E36" w:rsidRPr="0030529A" w:rsidRDefault="00177E36" w:rsidP="004C3E44">
            <w:pPr>
              <w:rPr>
                <w:rFonts w:ascii="Arial" w:hAnsi="Arial" w:cs="Arial"/>
              </w:rPr>
            </w:pPr>
            <w:r w:rsidRPr="0030529A">
              <w:rPr>
                <w:rFonts w:ascii="Arial" w:hAnsi="Arial" w:cs="Arial"/>
              </w:rPr>
              <w:t>Advice &amp; Money Management Theme Total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77E36" w:rsidRPr="0030529A" w:rsidRDefault="00177E36" w:rsidP="00536D71">
            <w:pPr>
              <w:jc w:val="right"/>
              <w:rPr>
                <w:rFonts w:ascii="Arial" w:hAnsi="Arial" w:cs="Arial"/>
              </w:rPr>
            </w:pPr>
            <w:r w:rsidRPr="0030529A">
              <w:rPr>
                <w:rFonts w:ascii="Arial" w:hAnsi="Arial" w:cs="Arial"/>
              </w:rPr>
              <w:t>£518,379</w:t>
            </w:r>
          </w:p>
        </w:tc>
      </w:tr>
    </w:tbl>
    <w:p w:rsidR="00446242" w:rsidRPr="00376F31" w:rsidRDefault="00446242" w:rsidP="00446242"/>
    <w:p w:rsidR="00711F4D" w:rsidRPr="00A110C7" w:rsidRDefault="00711F4D" w:rsidP="00711F4D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t xml:space="preserve">Arts &amp; </w:t>
      </w:r>
      <w:r w:rsidR="0069456F" w:rsidRPr="00A110C7">
        <w:rPr>
          <w:rFonts w:ascii="Arial" w:hAnsi="Arial" w:cs="Arial"/>
          <w:u w:val="single"/>
        </w:rPr>
        <w:t>Culture Commissioning</w:t>
      </w:r>
    </w:p>
    <w:p w:rsidR="00376F31" w:rsidRPr="00376F31" w:rsidRDefault="00376F31" w:rsidP="00711F4D">
      <w:pPr>
        <w:rPr>
          <w:rFonts w:ascii="Arial" w:hAnsi="Arial" w:cs="Arial"/>
          <w:b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8"/>
      </w:tblGrid>
      <w:tr w:rsidR="00177E36" w:rsidRPr="00376F31" w:rsidTr="00177E36">
        <w:tc>
          <w:tcPr>
            <w:tcW w:w="5495" w:type="dxa"/>
            <w:shd w:val="clear" w:color="auto" w:fill="auto"/>
          </w:tcPr>
          <w:p w:rsidR="00177E36" w:rsidRPr="00376F31" w:rsidRDefault="00177E36" w:rsidP="00304290">
            <w:pPr>
              <w:rPr>
                <w:rFonts w:ascii="Arial" w:hAnsi="Arial" w:cs="Arial"/>
                <w:b/>
              </w:rPr>
            </w:pPr>
            <w:r w:rsidRPr="00376F31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418" w:type="dxa"/>
            <w:shd w:val="clear" w:color="auto" w:fill="auto"/>
          </w:tcPr>
          <w:p w:rsidR="00177E36" w:rsidRPr="00376F31" w:rsidRDefault="00177E36" w:rsidP="00304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Grants </w:t>
            </w:r>
            <w:r w:rsidRPr="00376F31">
              <w:rPr>
                <w:rFonts w:ascii="Arial" w:hAnsi="Arial" w:cs="Arial"/>
                <w:b/>
              </w:rPr>
              <w:t>for 2015/16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Fusion Arts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£28,128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Modern Art Oxford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 xml:space="preserve">£70,000 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Oxford Contemporary Music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£10,000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Film Oxford</w:t>
            </w:r>
          </w:p>
          <w:p w:rsidR="00177E36" w:rsidRPr="00463A44" w:rsidRDefault="00177E36" w:rsidP="0058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£25,000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Experience Oxfordshire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£2,000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Oxford International Link (OIL)</w:t>
            </w:r>
          </w:p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£6,000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Oxford Playhouse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£24,000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Arts at the Old Fire Station</w:t>
            </w:r>
          </w:p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£32,134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Pegasus Theatre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£25,000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OVADA</w:t>
            </w:r>
          </w:p>
          <w:p w:rsidR="00177E36" w:rsidRPr="00463A44" w:rsidRDefault="00177E36" w:rsidP="00376F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£5,000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Ark T Centre</w:t>
            </w:r>
          </w:p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£5,000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 xml:space="preserve">Oxford </w:t>
            </w:r>
            <w:proofErr w:type="spellStart"/>
            <w:r w:rsidRPr="00463A44">
              <w:rPr>
                <w:rFonts w:ascii="Arial" w:hAnsi="Arial" w:cs="Arial"/>
              </w:rPr>
              <w:t>Philomusica</w:t>
            </w:r>
            <w:proofErr w:type="spellEnd"/>
          </w:p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£3,000</w:t>
            </w:r>
          </w:p>
        </w:tc>
      </w:tr>
      <w:tr w:rsidR="00177E36" w:rsidRPr="00463A44" w:rsidTr="00177E36">
        <w:tc>
          <w:tcPr>
            <w:tcW w:w="5495" w:type="dxa"/>
            <w:shd w:val="clear" w:color="auto" w:fill="auto"/>
          </w:tcPr>
          <w:p w:rsidR="00177E36" w:rsidRPr="00463A44" w:rsidRDefault="00177E36" w:rsidP="00304290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Culture Team</w:t>
            </w:r>
          </w:p>
          <w:p w:rsidR="00177E36" w:rsidRPr="00463A44" w:rsidRDefault="00177E36" w:rsidP="003042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 xml:space="preserve">£20,000 </w:t>
            </w:r>
          </w:p>
        </w:tc>
      </w:tr>
      <w:tr w:rsidR="00177E36" w:rsidRPr="00463A44" w:rsidTr="0030529A">
        <w:tc>
          <w:tcPr>
            <w:tcW w:w="5495" w:type="dxa"/>
            <w:shd w:val="clear" w:color="auto" w:fill="D9D9D9" w:themeFill="background1" w:themeFillShade="D9"/>
          </w:tcPr>
          <w:p w:rsidR="00177E36" w:rsidRPr="0030529A" w:rsidRDefault="00177E36" w:rsidP="00304290">
            <w:pPr>
              <w:rPr>
                <w:rFonts w:ascii="Arial" w:hAnsi="Arial" w:cs="Arial"/>
              </w:rPr>
            </w:pPr>
            <w:r w:rsidRPr="0030529A">
              <w:rPr>
                <w:rFonts w:ascii="Arial" w:hAnsi="Arial" w:cs="Arial"/>
              </w:rPr>
              <w:t>Arts &amp; Culture Theme 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77E36" w:rsidRPr="0030529A" w:rsidRDefault="00177E36" w:rsidP="00536D71">
            <w:pPr>
              <w:jc w:val="right"/>
              <w:rPr>
                <w:rFonts w:ascii="Arial" w:hAnsi="Arial" w:cs="Arial"/>
              </w:rPr>
            </w:pPr>
            <w:r w:rsidRPr="0030529A">
              <w:rPr>
                <w:rFonts w:ascii="Arial" w:hAnsi="Arial" w:cs="Arial"/>
              </w:rPr>
              <w:t>£255,262</w:t>
            </w:r>
          </w:p>
        </w:tc>
      </w:tr>
    </w:tbl>
    <w:p w:rsidR="00463A44" w:rsidRPr="00463A44" w:rsidRDefault="00463A44" w:rsidP="00095D2C">
      <w:pPr>
        <w:rPr>
          <w:rFonts w:ascii="Arial" w:hAnsi="Arial" w:cs="Arial"/>
        </w:rPr>
      </w:pPr>
    </w:p>
    <w:p w:rsidR="002F5A56" w:rsidRDefault="00463A44" w:rsidP="00095D2C">
      <w:pPr>
        <w:rPr>
          <w:rFonts w:ascii="Arial" w:hAnsi="Arial" w:cs="Arial"/>
        </w:rPr>
      </w:pPr>
      <w:r w:rsidRPr="00463A44">
        <w:rPr>
          <w:rFonts w:ascii="Arial" w:hAnsi="Arial" w:cs="Arial"/>
        </w:rPr>
        <w:br w:type="page"/>
      </w:r>
    </w:p>
    <w:p w:rsidR="00A110C7" w:rsidRDefault="00A110C7" w:rsidP="00095D2C">
      <w:pPr>
        <w:rPr>
          <w:rFonts w:ascii="Arial" w:hAnsi="Arial" w:cs="Arial"/>
          <w:u w:val="single"/>
        </w:rPr>
      </w:pPr>
    </w:p>
    <w:p w:rsidR="000836E0" w:rsidRPr="00A110C7" w:rsidRDefault="000836E0" w:rsidP="00095D2C">
      <w:pPr>
        <w:rPr>
          <w:rFonts w:ascii="Arial" w:hAnsi="Arial" w:cs="Arial"/>
          <w:u w:val="single"/>
        </w:rPr>
      </w:pPr>
      <w:r w:rsidRPr="00A110C7">
        <w:rPr>
          <w:rFonts w:ascii="Arial" w:hAnsi="Arial" w:cs="Arial"/>
          <w:u w:val="single"/>
        </w:rPr>
        <w:t>Annual Open Bidding programme</w:t>
      </w:r>
    </w:p>
    <w:p w:rsidR="000836E0" w:rsidRPr="00463A44" w:rsidRDefault="000836E0" w:rsidP="00095D2C">
      <w:pPr>
        <w:rPr>
          <w:rFonts w:ascii="Arial" w:hAnsi="Arial" w:cs="Arial"/>
        </w:rPr>
      </w:pPr>
    </w:p>
    <w:tbl>
      <w:tblPr>
        <w:tblStyle w:val="TableGrid"/>
        <w:tblW w:w="7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16"/>
        <w:gridCol w:w="1706"/>
        <w:gridCol w:w="18"/>
      </w:tblGrid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Organisation &amp; project description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 xml:space="preserve">Grants awarded </w:t>
            </w:r>
          </w:p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2015/16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Archway Foundation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£5,000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Ark T Centre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£6,811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Asylum Welcome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£7,500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Blackbird Leys Adventure Playground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£7,500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Community Emergency Food bank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£5,000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proofErr w:type="spellStart"/>
            <w:r w:rsidRPr="00463A44">
              <w:rPr>
                <w:rFonts w:ascii="Arial" w:hAnsi="Arial" w:cs="Arial"/>
                <w:b/>
              </w:rPr>
              <w:t>Cutteslowe</w:t>
            </w:r>
            <w:proofErr w:type="spellEnd"/>
            <w:r w:rsidRPr="00463A44">
              <w:rPr>
                <w:rFonts w:ascii="Arial" w:hAnsi="Arial" w:cs="Arial"/>
                <w:b/>
              </w:rPr>
              <w:t xml:space="preserve"> Community Association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£2,500</w:t>
            </w:r>
            <w:r w:rsidR="008B7965">
              <w:rPr>
                <w:rFonts w:ascii="Arial" w:hAnsi="Arial" w:cs="Arial"/>
                <w:b/>
              </w:rPr>
              <w:t>*</w:t>
            </w:r>
          </w:p>
        </w:tc>
      </w:tr>
      <w:tr w:rsidR="00177E36" w:rsidRPr="00463A44" w:rsidTr="00177E36">
        <w:trPr>
          <w:gridAfter w:val="1"/>
          <w:wAfter w:w="18" w:type="dxa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proofErr w:type="spellStart"/>
            <w:r w:rsidRPr="00463A44">
              <w:rPr>
                <w:rFonts w:ascii="Arial" w:hAnsi="Arial" w:cs="Arial"/>
              </w:rPr>
              <w:t>Cutteslowe</w:t>
            </w:r>
            <w:proofErr w:type="spellEnd"/>
            <w:r w:rsidRPr="00463A44">
              <w:rPr>
                <w:rFonts w:ascii="Arial" w:hAnsi="Arial" w:cs="Arial"/>
              </w:rPr>
              <w:t xml:space="preserve"> Seniors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£1,000</w:t>
            </w:r>
          </w:p>
        </w:tc>
      </w:tr>
      <w:tr w:rsidR="00177E36" w:rsidRPr="00463A44" w:rsidTr="00177E36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proofErr w:type="spellStart"/>
            <w:r w:rsidRPr="00463A44">
              <w:rPr>
                <w:rFonts w:ascii="Arial" w:hAnsi="Arial" w:cs="Arial"/>
                <w:b/>
              </w:rPr>
              <w:t>Donnington</w:t>
            </w:r>
            <w:proofErr w:type="spellEnd"/>
            <w:r w:rsidRPr="00463A44">
              <w:rPr>
                <w:rFonts w:ascii="Arial" w:hAnsi="Arial" w:cs="Arial"/>
                <w:b/>
              </w:rPr>
              <w:t xml:space="preserve"> Doorstep Family Centre</w:t>
            </w:r>
          </w:p>
          <w:p w:rsidR="00177E36" w:rsidRPr="00463A44" w:rsidRDefault="00177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£5,000</w:t>
            </w:r>
          </w:p>
        </w:tc>
      </w:tr>
      <w:tr w:rsidR="00177E36" w:rsidRPr="00463A44" w:rsidTr="00177E36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Dovecote Voluntary Parent Committee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£2,750</w:t>
            </w:r>
          </w:p>
        </w:tc>
      </w:tr>
      <w:tr w:rsidR="00177E36" w:rsidRPr="00463A44" w:rsidTr="00177E36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proofErr w:type="spellStart"/>
            <w:r w:rsidRPr="00463A44">
              <w:rPr>
                <w:rFonts w:ascii="Arial" w:hAnsi="Arial" w:cs="Arial"/>
              </w:rPr>
              <w:t>Innovista</w:t>
            </w:r>
            <w:proofErr w:type="spellEnd"/>
            <w:r w:rsidRPr="00463A44">
              <w:rPr>
                <w:rFonts w:ascii="Arial" w:hAnsi="Arial" w:cs="Arial"/>
              </w:rPr>
              <w:t xml:space="preserve"> – Thrive Mentoring Project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£6,000</w:t>
            </w:r>
          </w:p>
        </w:tc>
      </w:tr>
      <w:tr w:rsidR="00177E36" w:rsidRPr="00463A44" w:rsidTr="00177E36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The Leys Community Market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£3,500</w:t>
            </w:r>
          </w:p>
        </w:tc>
      </w:tr>
      <w:tr w:rsidR="00177E36" w:rsidRPr="00463A44" w:rsidTr="008B7965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 xml:space="preserve">Leys Community Development Initiative – </w:t>
            </w:r>
            <w:proofErr w:type="spellStart"/>
            <w:r w:rsidRPr="00463A44">
              <w:rPr>
                <w:rFonts w:ascii="Arial" w:hAnsi="Arial" w:cs="Arial"/>
              </w:rPr>
              <w:t>Clockhouse</w:t>
            </w:r>
            <w:proofErr w:type="spellEnd"/>
            <w:r w:rsidRPr="00463A44">
              <w:rPr>
                <w:rFonts w:ascii="Arial" w:hAnsi="Arial" w:cs="Arial"/>
              </w:rPr>
              <w:t xml:space="preserve"> Project.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£7,500</w:t>
            </w:r>
          </w:p>
        </w:tc>
      </w:tr>
      <w:tr w:rsidR="00177E36" w:rsidRPr="00463A44" w:rsidTr="008B7965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Leys News (Oxford Community Media)</w:t>
            </w:r>
          </w:p>
          <w:p w:rsidR="00177E36" w:rsidRPr="00463A44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£10,000</w:t>
            </w:r>
          </w:p>
        </w:tc>
      </w:tr>
      <w:tr w:rsidR="00177E36" w:rsidRPr="00463A44" w:rsidTr="00177E36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E231BB" w:rsidRDefault="00177E36">
            <w:pPr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Open Door</w:t>
            </w:r>
          </w:p>
          <w:p w:rsidR="00177E36" w:rsidRPr="00E231BB" w:rsidRDefault="00177E3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E231BB" w:rsidRDefault="00177E36" w:rsidP="00536D71">
            <w:pPr>
              <w:jc w:val="right"/>
              <w:rPr>
                <w:rFonts w:ascii="Arial" w:hAnsi="Arial" w:cs="Arial"/>
              </w:rPr>
            </w:pPr>
            <w:r w:rsidRPr="00E231BB">
              <w:rPr>
                <w:rFonts w:ascii="Arial" w:hAnsi="Arial" w:cs="Arial"/>
              </w:rPr>
              <w:t>£4,465</w:t>
            </w:r>
          </w:p>
        </w:tc>
      </w:tr>
      <w:tr w:rsidR="00177E36" w:rsidRPr="00463A44" w:rsidTr="008B7965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 xml:space="preserve">Oxfordshire Cruse Bereavement Care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£1,700</w:t>
            </w:r>
          </w:p>
        </w:tc>
      </w:tr>
      <w:tr w:rsidR="00177E36" w:rsidRPr="00463A44" w:rsidTr="008B7965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>
            <w:pPr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Oxfordshire Play Association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</w:rPr>
            </w:pPr>
            <w:r w:rsidRPr="00463A44">
              <w:rPr>
                <w:rFonts w:ascii="Arial" w:hAnsi="Arial" w:cs="Arial"/>
              </w:rPr>
              <w:t>£2,500</w:t>
            </w:r>
          </w:p>
        </w:tc>
      </w:tr>
      <w:tr w:rsidR="00177E36" w:rsidRPr="00463A44" w:rsidTr="008B7965">
        <w:trPr>
          <w:trHeight w:val="68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Restore – Elder Stubbs Festival</w:t>
            </w:r>
          </w:p>
          <w:p w:rsidR="00177E36" w:rsidRPr="00463A44" w:rsidRDefault="00177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£3,819</w:t>
            </w:r>
          </w:p>
        </w:tc>
      </w:tr>
      <w:tr w:rsidR="00177E36" w:rsidRPr="00463A44" w:rsidTr="008B7965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6" w:rsidRPr="00463A44" w:rsidRDefault="00177E36">
            <w:pPr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South Oxford Adventure Playground</w:t>
            </w:r>
          </w:p>
          <w:p w:rsidR="00177E36" w:rsidRPr="00463A44" w:rsidRDefault="00177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463A44" w:rsidRDefault="00177E36" w:rsidP="00536D71">
            <w:pPr>
              <w:jc w:val="right"/>
              <w:rPr>
                <w:rFonts w:ascii="Arial" w:hAnsi="Arial" w:cs="Arial"/>
                <w:b/>
              </w:rPr>
            </w:pPr>
            <w:r w:rsidRPr="00463A44">
              <w:rPr>
                <w:rFonts w:ascii="Arial" w:hAnsi="Arial" w:cs="Arial"/>
                <w:b/>
              </w:rPr>
              <w:t>£7,500</w:t>
            </w:r>
          </w:p>
        </w:tc>
      </w:tr>
    </w:tbl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701"/>
      </w:tblGrid>
      <w:tr w:rsidR="00177E36" w:rsidRPr="00177E36" w:rsidTr="00177E36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177E36" w:rsidRDefault="00177E36">
            <w:pPr>
              <w:rPr>
                <w:rFonts w:ascii="Arial" w:hAnsi="Arial" w:cs="Arial"/>
                <w:lang w:eastAsia="en-US"/>
              </w:rPr>
            </w:pPr>
            <w:r w:rsidRPr="00177E36">
              <w:rPr>
                <w:rFonts w:ascii="Arial" w:hAnsi="Arial" w:cs="Arial"/>
                <w:lang w:eastAsia="en-US"/>
              </w:rPr>
              <w:t>WEA - Oxford Community Branch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177E36" w:rsidRDefault="00177E36" w:rsidP="00536D71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eastAsia="en-US"/>
              </w:rPr>
            </w:pPr>
            <w:r w:rsidRPr="00177E36">
              <w:rPr>
                <w:rFonts w:ascii="Arial" w:hAnsi="Arial" w:cs="Arial"/>
                <w:lang w:eastAsia="en-US"/>
              </w:rPr>
              <w:t>£4,939</w:t>
            </w:r>
          </w:p>
        </w:tc>
      </w:tr>
    </w:tbl>
    <w:p w:rsidR="00177E36" w:rsidRPr="00177E36" w:rsidRDefault="00177E36" w:rsidP="00177E36">
      <w:pPr>
        <w:rPr>
          <w:vanish/>
        </w:rPr>
      </w:pPr>
    </w:p>
    <w:tbl>
      <w:tblPr>
        <w:tblStyle w:val="TableGrid"/>
        <w:tblW w:w="72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1701"/>
      </w:tblGrid>
      <w:tr w:rsidR="00177E36" w:rsidRPr="00177E36" w:rsidTr="00177E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177E36" w:rsidRDefault="00177E36">
            <w:pPr>
              <w:rPr>
                <w:rFonts w:ascii="Arial" w:hAnsi="Arial" w:cs="Arial"/>
              </w:rPr>
            </w:pPr>
            <w:r w:rsidRPr="00177E36">
              <w:rPr>
                <w:rFonts w:ascii="Arial" w:hAnsi="Arial" w:cs="Arial"/>
              </w:rPr>
              <w:t>Wood Farm Youth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6" w:rsidRPr="00177E36" w:rsidRDefault="00177E36" w:rsidP="00536D71">
            <w:pPr>
              <w:jc w:val="right"/>
              <w:rPr>
                <w:rFonts w:ascii="Arial" w:hAnsi="Arial" w:cs="Arial"/>
              </w:rPr>
            </w:pPr>
            <w:r w:rsidRPr="00177E36">
              <w:rPr>
                <w:rFonts w:ascii="Arial" w:hAnsi="Arial" w:cs="Arial"/>
              </w:rPr>
              <w:t>£7,000</w:t>
            </w:r>
          </w:p>
        </w:tc>
      </w:tr>
      <w:tr w:rsidR="00177E36" w:rsidRPr="00177E36" w:rsidTr="0030529A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7E36" w:rsidRPr="00536D71" w:rsidRDefault="00177E36" w:rsidP="00536D71">
            <w:pPr>
              <w:rPr>
                <w:rFonts w:ascii="Arial" w:hAnsi="Arial" w:cs="Arial"/>
              </w:rPr>
            </w:pPr>
            <w:r w:rsidRPr="00536D71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7E36" w:rsidRPr="0030529A" w:rsidRDefault="00177E36" w:rsidP="00536D71">
            <w:pPr>
              <w:jc w:val="right"/>
              <w:rPr>
                <w:rFonts w:ascii="Arial" w:hAnsi="Arial" w:cs="Arial"/>
              </w:rPr>
            </w:pPr>
            <w:r w:rsidRPr="0030529A">
              <w:rPr>
                <w:rFonts w:ascii="Arial" w:hAnsi="Arial" w:cs="Arial"/>
              </w:rPr>
              <w:t>£101,984</w:t>
            </w:r>
          </w:p>
        </w:tc>
      </w:tr>
    </w:tbl>
    <w:p w:rsidR="00463A44" w:rsidRPr="00463A44" w:rsidRDefault="00463A44" w:rsidP="00095D2C"/>
    <w:p w:rsidR="00463A44" w:rsidRPr="00463A44" w:rsidRDefault="00463A44" w:rsidP="00095D2C">
      <w:pPr>
        <w:rPr>
          <w:rFonts w:ascii="Arial" w:hAnsi="Arial" w:cs="Arial"/>
        </w:rPr>
      </w:pPr>
      <w:r w:rsidRPr="00463A44">
        <w:rPr>
          <w:rFonts w:ascii="Arial" w:hAnsi="Arial" w:cs="Arial"/>
        </w:rPr>
        <w:t xml:space="preserve">* </w:t>
      </w:r>
      <w:proofErr w:type="gramStart"/>
      <w:r w:rsidRPr="00463A44">
        <w:rPr>
          <w:rFonts w:ascii="Arial" w:hAnsi="Arial" w:cs="Arial"/>
        </w:rPr>
        <w:t>exact</w:t>
      </w:r>
      <w:proofErr w:type="gramEnd"/>
      <w:r w:rsidRPr="00463A44">
        <w:rPr>
          <w:rFonts w:ascii="Arial" w:hAnsi="Arial" w:cs="Arial"/>
        </w:rPr>
        <w:t xml:space="preserve"> amount to be reviewed by </w:t>
      </w:r>
      <w:r w:rsidR="00A110C7">
        <w:rPr>
          <w:rFonts w:ascii="Arial" w:hAnsi="Arial" w:cs="Arial"/>
        </w:rPr>
        <w:t>o</w:t>
      </w:r>
      <w:r w:rsidRPr="00463A44">
        <w:rPr>
          <w:rFonts w:ascii="Arial" w:hAnsi="Arial" w:cs="Arial"/>
        </w:rPr>
        <w:t>fficers</w:t>
      </w:r>
      <w:r>
        <w:rPr>
          <w:rFonts w:ascii="Arial" w:hAnsi="Arial" w:cs="Arial"/>
        </w:rPr>
        <w:t xml:space="preserve"> following CEB decision February 2015</w:t>
      </w:r>
      <w:r w:rsidRPr="00463A44">
        <w:rPr>
          <w:rFonts w:ascii="Arial" w:hAnsi="Arial" w:cs="Arial"/>
        </w:rPr>
        <w:t>.</w:t>
      </w:r>
    </w:p>
    <w:sectPr w:rsidR="00463A44" w:rsidRPr="00463A44" w:rsidSect="00F6006D">
      <w:headerReference w:type="default" r:id="rId9"/>
      <w:pgSz w:w="11906" w:h="16838"/>
      <w:pgMar w:top="1418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6D" w:rsidRDefault="00381E6D">
      <w:r>
        <w:separator/>
      </w:r>
    </w:p>
  </w:endnote>
  <w:endnote w:type="continuationSeparator" w:id="0">
    <w:p w:rsidR="00381E6D" w:rsidRDefault="003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6D" w:rsidRDefault="00381E6D">
      <w:r>
        <w:separator/>
      </w:r>
    </w:p>
  </w:footnote>
  <w:footnote w:type="continuationSeparator" w:id="0">
    <w:p w:rsidR="00381E6D" w:rsidRDefault="0038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5" w:rsidRPr="00301D82" w:rsidRDefault="00B462A5">
    <w:pPr>
      <w:pStyle w:val="Header"/>
      <w:rPr>
        <w:rFonts w:ascii="Arial" w:hAnsi="Arial" w:cs="Arial"/>
      </w:rPr>
    </w:pPr>
    <w:r w:rsidRPr="00301D82">
      <w:rPr>
        <w:rFonts w:ascii="Arial" w:hAnsi="Arial" w:cs="Arial"/>
      </w:rPr>
      <w:t xml:space="preserve">APPENDIX </w:t>
    </w:r>
    <w:r w:rsidR="00095D2C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04"/>
    <w:multiLevelType w:val="hybridMultilevel"/>
    <w:tmpl w:val="C4D8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41DB"/>
    <w:multiLevelType w:val="hybridMultilevel"/>
    <w:tmpl w:val="737E3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425E29"/>
    <w:multiLevelType w:val="hybridMultilevel"/>
    <w:tmpl w:val="C376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02BD7"/>
    <w:multiLevelType w:val="hybridMultilevel"/>
    <w:tmpl w:val="41F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E"/>
    <w:rsid w:val="00004535"/>
    <w:rsid w:val="000054E4"/>
    <w:rsid w:val="00011832"/>
    <w:rsid w:val="00014391"/>
    <w:rsid w:val="00017331"/>
    <w:rsid w:val="00032AB6"/>
    <w:rsid w:val="00035377"/>
    <w:rsid w:val="00041AA8"/>
    <w:rsid w:val="000568B7"/>
    <w:rsid w:val="000802A9"/>
    <w:rsid w:val="00081A61"/>
    <w:rsid w:val="000836E0"/>
    <w:rsid w:val="000905EC"/>
    <w:rsid w:val="00095D2C"/>
    <w:rsid w:val="000A3CE4"/>
    <w:rsid w:val="000B6A6E"/>
    <w:rsid w:val="000C17B6"/>
    <w:rsid w:val="000D3E76"/>
    <w:rsid w:val="000D61C7"/>
    <w:rsid w:val="000E0396"/>
    <w:rsid w:val="000E6237"/>
    <w:rsid w:val="000F1C60"/>
    <w:rsid w:val="000F5F84"/>
    <w:rsid w:val="001059B6"/>
    <w:rsid w:val="0010618B"/>
    <w:rsid w:val="00111A49"/>
    <w:rsid w:val="001314F5"/>
    <w:rsid w:val="00133236"/>
    <w:rsid w:val="001726C5"/>
    <w:rsid w:val="0017530D"/>
    <w:rsid w:val="00177E10"/>
    <w:rsid w:val="00177E36"/>
    <w:rsid w:val="001A4678"/>
    <w:rsid w:val="001B2233"/>
    <w:rsid w:val="001C1FE0"/>
    <w:rsid w:val="001C3AA1"/>
    <w:rsid w:val="001D5D4A"/>
    <w:rsid w:val="001E0897"/>
    <w:rsid w:val="001E1650"/>
    <w:rsid w:val="001E7E3D"/>
    <w:rsid w:val="001F0629"/>
    <w:rsid w:val="00203B55"/>
    <w:rsid w:val="002331C7"/>
    <w:rsid w:val="002356B4"/>
    <w:rsid w:val="00240A39"/>
    <w:rsid w:val="002412EF"/>
    <w:rsid w:val="00260655"/>
    <w:rsid w:val="002A0B55"/>
    <w:rsid w:val="002A4BE6"/>
    <w:rsid w:val="002A7E42"/>
    <w:rsid w:val="002B408A"/>
    <w:rsid w:val="002C214D"/>
    <w:rsid w:val="002C31CB"/>
    <w:rsid w:val="002D453D"/>
    <w:rsid w:val="002D5DFD"/>
    <w:rsid w:val="002D7537"/>
    <w:rsid w:val="002F5A56"/>
    <w:rsid w:val="002F66B4"/>
    <w:rsid w:val="00301D82"/>
    <w:rsid w:val="00304290"/>
    <w:rsid w:val="00304A7C"/>
    <w:rsid w:val="0030529A"/>
    <w:rsid w:val="00311237"/>
    <w:rsid w:val="00315979"/>
    <w:rsid w:val="0031796B"/>
    <w:rsid w:val="003315A5"/>
    <w:rsid w:val="00334C26"/>
    <w:rsid w:val="003458C9"/>
    <w:rsid w:val="00347644"/>
    <w:rsid w:val="00376F31"/>
    <w:rsid w:val="00381E6D"/>
    <w:rsid w:val="003A25DC"/>
    <w:rsid w:val="003B1CD4"/>
    <w:rsid w:val="003B3D53"/>
    <w:rsid w:val="003B432E"/>
    <w:rsid w:val="003B4F8D"/>
    <w:rsid w:val="003C24F3"/>
    <w:rsid w:val="003C453E"/>
    <w:rsid w:val="003C6854"/>
    <w:rsid w:val="003F773C"/>
    <w:rsid w:val="0040224E"/>
    <w:rsid w:val="0040564A"/>
    <w:rsid w:val="00443B84"/>
    <w:rsid w:val="00446242"/>
    <w:rsid w:val="004501A4"/>
    <w:rsid w:val="00455452"/>
    <w:rsid w:val="00460CD9"/>
    <w:rsid w:val="00463A44"/>
    <w:rsid w:val="00463A4C"/>
    <w:rsid w:val="00466372"/>
    <w:rsid w:val="00476A15"/>
    <w:rsid w:val="004A1110"/>
    <w:rsid w:val="004A26DF"/>
    <w:rsid w:val="004A4AD5"/>
    <w:rsid w:val="004C3E44"/>
    <w:rsid w:val="004C7AFE"/>
    <w:rsid w:val="004D3025"/>
    <w:rsid w:val="004D61F2"/>
    <w:rsid w:val="004E2279"/>
    <w:rsid w:val="004E5B16"/>
    <w:rsid w:val="0051489E"/>
    <w:rsid w:val="00533742"/>
    <w:rsid w:val="00536D71"/>
    <w:rsid w:val="005403F0"/>
    <w:rsid w:val="00552601"/>
    <w:rsid w:val="00552AA6"/>
    <w:rsid w:val="00564EB7"/>
    <w:rsid w:val="005821B6"/>
    <w:rsid w:val="00583F78"/>
    <w:rsid w:val="005A166A"/>
    <w:rsid w:val="005B2213"/>
    <w:rsid w:val="005D0C5A"/>
    <w:rsid w:val="005E0475"/>
    <w:rsid w:val="005E2395"/>
    <w:rsid w:val="005E636D"/>
    <w:rsid w:val="005F0984"/>
    <w:rsid w:val="005F2C42"/>
    <w:rsid w:val="005F4735"/>
    <w:rsid w:val="006106BC"/>
    <w:rsid w:val="006246F1"/>
    <w:rsid w:val="006454D4"/>
    <w:rsid w:val="00654A03"/>
    <w:rsid w:val="006600E1"/>
    <w:rsid w:val="006744F2"/>
    <w:rsid w:val="00674EDB"/>
    <w:rsid w:val="006852A6"/>
    <w:rsid w:val="0069456F"/>
    <w:rsid w:val="00695129"/>
    <w:rsid w:val="00696F6F"/>
    <w:rsid w:val="006971D7"/>
    <w:rsid w:val="006A0159"/>
    <w:rsid w:val="006A50A9"/>
    <w:rsid w:val="006B5FA2"/>
    <w:rsid w:val="006C58B2"/>
    <w:rsid w:val="006C6438"/>
    <w:rsid w:val="006D01E3"/>
    <w:rsid w:val="006D5EDB"/>
    <w:rsid w:val="006E17E9"/>
    <w:rsid w:val="006F2944"/>
    <w:rsid w:val="006F3C22"/>
    <w:rsid w:val="00700695"/>
    <w:rsid w:val="00700EED"/>
    <w:rsid w:val="007061E2"/>
    <w:rsid w:val="00711F4D"/>
    <w:rsid w:val="00716102"/>
    <w:rsid w:val="00725577"/>
    <w:rsid w:val="0072690D"/>
    <w:rsid w:val="00731F5F"/>
    <w:rsid w:val="00742AD4"/>
    <w:rsid w:val="0076287C"/>
    <w:rsid w:val="0078305A"/>
    <w:rsid w:val="00795D66"/>
    <w:rsid w:val="007A0F1C"/>
    <w:rsid w:val="007B321B"/>
    <w:rsid w:val="007B41DB"/>
    <w:rsid w:val="007D03BD"/>
    <w:rsid w:val="007E0CAE"/>
    <w:rsid w:val="007F1F2B"/>
    <w:rsid w:val="0082232C"/>
    <w:rsid w:val="008278BC"/>
    <w:rsid w:val="008344FD"/>
    <w:rsid w:val="00845626"/>
    <w:rsid w:val="00845932"/>
    <w:rsid w:val="00852E87"/>
    <w:rsid w:val="008557F7"/>
    <w:rsid w:val="00864141"/>
    <w:rsid w:val="00865988"/>
    <w:rsid w:val="00884BAE"/>
    <w:rsid w:val="008860BF"/>
    <w:rsid w:val="00891163"/>
    <w:rsid w:val="008966F7"/>
    <w:rsid w:val="008A0156"/>
    <w:rsid w:val="008B7965"/>
    <w:rsid w:val="008C146F"/>
    <w:rsid w:val="008C3A7B"/>
    <w:rsid w:val="008C44B3"/>
    <w:rsid w:val="008D3957"/>
    <w:rsid w:val="00904CB0"/>
    <w:rsid w:val="00910340"/>
    <w:rsid w:val="009110F9"/>
    <w:rsid w:val="00930176"/>
    <w:rsid w:val="009308BF"/>
    <w:rsid w:val="00934981"/>
    <w:rsid w:val="00941873"/>
    <w:rsid w:val="0094208F"/>
    <w:rsid w:val="00947319"/>
    <w:rsid w:val="00956F44"/>
    <w:rsid w:val="00957606"/>
    <w:rsid w:val="00962E3D"/>
    <w:rsid w:val="009757F4"/>
    <w:rsid w:val="00996356"/>
    <w:rsid w:val="009A7C1D"/>
    <w:rsid w:val="009B4D5A"/>
    <w:rsid w:val="009B5CCA"/>
    <w:rsid w:val="009F6AF6"/>
    <w:rsid w:val="00A044D0"/>
    <w:rsid w:val="00A110C7"/>
    <w:rsid w:val="00A17F31"/>
    <w:rsid w:val="00A57D42"/>
    <w:rsid w:val="00A62A1B"/>
    <w:rsid w:val="00A72F5A"/>
    <w:rsid w:val="00A73CF4"/>
    <w:rsid w:val="00A92CAA"/>
    <w:rsid w:val="00A92EEB"/>
    <w:rsid w:val="00A970F3"/>
    <w:rsid w:val="00AB30F2"/>
    <w:rsid w:val="00AB5A8E"/>
    <w:rsid w:val="00AC2E9F"/>
    <w:rsid w:val="00AC59AF"/>
    <w:rsid w:val="00AD4730"/>
    <w:rsid w:val="00AD5D40"/>
    <w:rsid w:val="00AE5013"/>
    <w:rsid w:val="00AF0B1B"/>
    <w:rsid w:val="00B0290E"/>
    <w:rsid w:val="00B06DC6"/>
    <w:rsid w:val="00B07D9E"/>
    <w:rsid w:val="00B10925"/>
    <w:rsid w:val="00B13234"/>
    <w:rsid w:val="00B15447"/>
    <w:rsid w:val="00B322BE"/>
    <w:rsid w:val="00B3414E"/>
    <w:rsid w:val="00B35CCB"/>
    <w:rsid w:val="00B37567"/>
    <w:rsid w:val="00B462A5"/>
    <w:rsid w:val="00B54A33"/>
    <w:rsid w:val="00B571AD"/>
    <w:rsid w:val="00B5761D"/>
    <w:rsid w:val="00B62E03"/>
    <w:rsid w:val="00B953A5"/>
    <w:rsid w:val="00B9567E"/>
    <w:rsid w:val="00BA4CD2"/>
    <w:rsid w:val="00BB2798"/>
    <w:rsid w:val="00BB4AC5"/>
    <w:rsid w:val="00BB5202"/>
    <w:rsid w:val="00BE2B72"/>
    <w:rsid w:val="00BF1DE2"/>
    <w:rsid w:val="00BF53E3"/>
    <w:rsid w:val="00BF7BC9"/>
    <w:rsid w:val="00C136D1"/>
    <w:rsid w:val="00C13F66"/>
    <w:rsid w:val="00C24656"/>
    <w:rsid w:val="00C24EF9"/>
    <w:rsid w:val="00C47348"/>
    <w:rsid w:val="00C5697E"/>
    <w:rsid w:val="00C63D9D"/>
    <w:rsid w:val="00C65547"/>
    <w:rsid w:val="00C70D5D"/>
    <w:rsid w:val="00C75527"/>
    <w:rsid w:val="00CB14C0"/>
    <w:rsid w:val="00CB4459"/>
    <w:rsid w:val="00CC2628"/>
    <w:rsid w:val="00CC3219"/>
    <w:rsid w:val="00CD0BE3"/>
    <w:rsid w:val="00CE2AE8"/>
    <w:rsid w:val="00CE4AF3"/>
    <w:rsid w:val="00CF2B7B"/>
    <w:rsid w:val="00CF46C8"/>
    <w:rsid w:val="00D014D5"/>
    <w:rsid w:val="00D2416B"/>
    <w:rsid w:val="00D3083C"/>
    <w:rsid w:val="00D45220"/>
    <w:rsid w:val="00D52CD9"/>
    <w:rsid w:val="00D64331"/>
    <w:rsid w:val="00D71982"/>
    <w:rsid w:val="00D85932"/>
    <w:rsid w:val="00DA2622"/>
    <w:rsid w:val="00DA3AF4"/>
    <w:rsid w:val="00DE1D4B"/>
    <w:rsid w:val="00DF2D3A"/>
    <w:rsid w:val="00E0051D"/>
    <w:rsid w:val="00E038B5"/>
    <w:rsid w:val="00E15B83"/>
    <w:rsid w:val="00E231BB"/>
    <w:rsid w:val="00E27D55"/>
    <w:rsid w:val="00E32550"/>
    <w:rsid w:val="00E33996"/>
    <w:rsid w:val="00E442B6"/>
    <w:rsid w:val="00E46B0E"/>
    <w:rsid w:val="00E53F34"/>
    <w:rsid w:val="00E72FA2"/>
    <w:rsid w:val="00E81121"/>
    <w:rsid w:val="00EB4D85"/>
    <w:rsid w:val="00EC5A57"/>
    <w:rsid w:val="00ED2C1F"/>
    <w:rsid w:val="00F17DFD"/>
    <w:rsid w:val="00F23AE4"/>
    <w:rsid w:val="00F36E2C"/>
    <w:rsid w:val="00F6006D"/>
    <w:rsid w:val="00F73493"/>
    <w:rsid w:val="00F743BB"/>
    <w:rsid w:val="00F75DCF"/>
    <w:rsid w:val="00F860C6"/>
    <w:rsid w:val="00F95391"/>
    <w:rsid w:val="00FA50B0"/>
    <w:rsid w:val="00FB697A"/>
    <w:rsid w:val="00FE0272"/>
    <w:rsid w:val="00FF217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5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2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00B7-011A-43FD-8F8C-9A4A7E2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24181A9B.dotm</Template>
  <TotalTime>0</TotalTime>
  <Pages>3</Pages>
  <Words>357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OCC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jtomkins</dc:creator>
  <cp:lastModifiedBy>Sarah.Claridge</cp:lastModifiedBy>
  <cp:revision>2</cp:revision>
  <cp:lastPrinted>2014-01-15T09:55:00Z</cp:lastPrinted>
  <dcterms:created xsi:type="dcterms:W3CDTF">2015-03-05T13:46:00Z</dcterms:created>
  <dcterms:modified xsi:type="dcterms:W3CDTF">2015-03-05T13:46:00Z</dcterms:modified>
</cp:coreProperties>
</file>